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F0" w:rsidRDefault="00167179" w:rsidP="00167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167179" w:rsidRDefault="00167179" w:rsidP="00167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31F0" w:rsidRPr="00C031F0">
        <w:rPr>
          <w:rFonts w:ascii="Times New Roman" w:hAnsi="Times New Roman" w:cs="Times New Roman"/>
          <w:b/>
          <w:sz w:val="28"/>
          <w:szCs w:val="28"/>
        </w:rPr>
        <w:t>Минимизация рисков логистических процессов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7179" w:rsidRDefault="00167179" w:rsidP="001671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B9A" w:rsidRPr="004D652B" w:rsidRDefault="00167179" w:rsidP="004D652B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167179">
        <w:rPr>
          <w:rStyle w:val="3"/>
          <w:b/>
          <w:color w:val="000000"/>
          <w:sz w:val="28"/>
          <w:szCs w:val="28"/>
        </w:rPr>
        <w:t>Цель дисциплины</w:t>
      </w:r>
      <w:r>
        <w:rPr>
          <w:rStyle w:val="3"/>
          <w:color w:val="000000"/>
          <w:sz w:val="28"/>
          <w:szCs w:val="28"/>
        </w:rPr>
        <w:t xml:space="preserve">:  </w:t>
      </w:r>
      <w:r w:rsidR="00C031F0" w:rsidRPr="00C031F0">
        <w:rPr>
          <w:b w:val="0"/>
          <w:i w:val="0"/>
          <w:sz w:val="28"/>
          <w:szCs w:val="28"/>
        </w:rPr>
        <w:t>формирование у студентов</w:t>
      </w:r>
      <w:r w:rsidR="00C031F0">
        <w:rPr>
          <w:b w:val="0"/>
          <w:i w:val="0"/>
          <w:sz w:val="28"/>
          <w:szCs w:val="28"/>
        </w:rPr>
        <w:t xml:space="preserve"> </w:t>
      </w:r>
      <w:r w:rsidR="00C031F0" w:rsidRPr="00C031F0">
        <w:rPr>
          <w:b w:val="0"/>
          <w:i w:val="0"/>
          <w:sz w:val="28"/>
          <w:szCs w:val="28"/>
        </w:rPr>
        <w:t>способность классифицировать и оценивать уровень вызовов и угроз, риски внешней и внутренней среды функционирования хозяйствующих субъектов, выявлять причины и условия, способствующие проявлению негативных факторов, оказывающих деструктивное влияние на деятельность хозяйствующих субъектов на основе полученных знаний</w:t>
      </w:r>
      <w:r w:rsidR="00C031F0">
        <w:rPr>
          <w:b w:val="0"/>
          <w:i w:val="0"/>
          <w:sz w:val="28"/>
          <w:szCs w:val="28"/>
        </w:rPr>
        <w:t>,</w:t>
      </w:r>
      <w:r w:rsidR="00C031F0" w:rsidRPr="00C031F0">
        <w:rPr>
          <w:b w:val="0"/>
          <w:i w:val="0"/>
          <w:sz w:val="28"/>
          <w:szCs w:val="28"/>
        </w:rPr>
        <w:t xml:space="preserve"> разрабатывать системы мер и предложений по обеспечению экономической безопасности и минимизации рисков, на основе комплексного экономико-правового анализа деятельности хозяйствующего субъекта независимо от форм собственности и уровня капитализации, с учетом экономического потенциала региона, субъектов Федерации</w:t>
      </w:r>
      <w:r w:rsidR="00C031F0">
        <w:rPr>
          <w:b w:val="0"/>
          <w:i w:val="0"/>
          <w:sz w:val="28"/>
          <w:szCs w:val="28"/>
        </w:rPr>
        <w:t>.</w:t>
      </w:r>
    </w:p>
    <w:p w:rsidR="00167179" w:rsidRDefault="00167179" w:rsidP="00167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25ED" w:rsidRPr="00F625ED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</w:t>
      </w:r>
      <w:r w:rsidR="00E42B9A">
        <w:rPr>
          <w:rFonts w:ascii="Times New Roman" w:hAnsi="Times New Roman" w:cs="Times New Roman"/>
          <w:sz w:val="28"/>
          <w:szCs w:val="28"/>
        </w:rPr>
        <w:t>профильного блока дисциплин по выбору</w:t>
      </w:r>
      <w:r w:rsidR="00F625ED" w:rsidRPr="00F625ED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Экономика, профиль Экономическая безопасность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5D6" w:rsidRDefault="00167179" w:rsidP="00F705D6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jc w:val="both"/>
      </w:pPr>
      <w:r>
        <w:rPr>
          <w:b/>
        </w:rPr>
        <w:t>Краткое содержание:</w:t>
      </w:r>
      <w:r>
        <w:t xml:space="preserve"> </w:t>
      </w:r>
      <w:r w:rsidR="00F705D6">
        <w:t>Понятие безопасности в логистических процессах. Методология комплексной безопасности цепей поставок в торговле. Риски и угрозы логистических операций в торговле. Обеспечение транспортной безопасности в торговле. Система безопасности логистического комплекса. Безопасность внутрифирменных логистических операций. Риски и угрозы территориально распределенного торгового предприятия при осуществлении логистических операций.</w:t>
      </w:r>
    </w:p>
    <w:p w:rsidR="00A967B3" w:rsidRPr="00C031F0" w:rsidRDefault="00A967B3" w:rsidP="00C03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67B3" w:rsidRPr="00C0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35"/>
    <w:rsid w:val="00167179"/>
    <w:rsid w:val="004D652B"/>
    <w:rsid w:val="00816BDA"/>
    <w:rsid w:val="00853135"/>
    <w:rsid w:val="00A77779"/>
    <w:rsid w:val="00A967B3"/>
    <w:rsid w:val="00C031F0"/>
    <w:rsid w:val="00E42B9A"/>
    <w:rsid w:val="00E74259"/>
    <w:rsid w:val="00F625ED"/>
    <w:rsid w:val="00F705D6"/>
    <w:rsid w:val="00F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6717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717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сновной текст Знак1"/>
    <w:basedOn w:val="a0"/>
    <w:uiPriority w:val="99"/>
    <w:locked/>
    <w:rsid w:val="00167179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05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5D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6717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717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сновной текст Знак1"/>
    <w:basedOn w:val="a0"/>
    <w:uiPriority w:val="99"/>
    <w:locked/>
    <w:rsid w:val="00167179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05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5D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0835D-9DEE-465F-87F9-5EA416084255}"/>
</file>

<file path=customXml/itemProps2.xml><?xml version="1.0" encoding="utf-8"?>
<ds:datastoreItem xmlns:ds="http://schemas.openxmlformats.org/officeDocument/2006/customXml" ds:itemID="{4DD10D28-0EA9-4C0C-A3A6-DB35E136D11E}"/>
</file>

<file path=customXml/itemProps3.xml><?xml version="1.0" encoding="utf-8"?>
<ds:datastoreItem xmlns:ds="http://schemas.openxmlformats.org/officeDocument/2006/customXml" ds:itemID="{77CB3977-501D-44D2-A087-0B8B5C4BA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Байсара Эльвира Романовна</cp:lastModifiedBy>
  <cp:revision>6</cp:revision>
  <dcterms:created xsi:type="dcterms:W3CDTF">2017-06-20T10:20:00Z</dcterms:created>
  <dcterms:modified xsi:type="dcterms:W3CDTF">2020-11-09T10:52:00Z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